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6E" w:rsidRPr="00AD4E3D" w:rsidRDefault="00D82026" w:rsidP="00D82026">
      <w:pPr>
        <w:jc w:val="center"/>
        <w:rPr>
          <w:rFonts w:ascii="Times New Roman" w:hAnsi="Times New Roman" w:cs="Times New Roman"/>
          <w:b/>
          <w:sz w:val="26"/>
          <w:szCs w:val="26"/>
        </w:rPr>
      </w:pPr>
      <w:r w:rsidRPr="00AD4E3D">
        <w:rPr>
          <w:rFonts w:ascii="Times New Roman" w:hAnsi="Times New Roman" w:cs="Times New Roman"/>
          <w:b/>
          <w:sz w:val="26"/>
          <w:szCs w:val="26"/>
        </w:rPr>
        <w:t>Keller Library Thesis Guidelines</w:t>
      </w:r>
    </w:p>
    <w:p w:rsidR="00D82026" w:rsidRDefault="00D82026" w:rsidP="00D82026">
      <w:pPr>
        <w:jc w:val="center"/>
        <w:rPr>
          <w:rFonts w:ascii="Times New Roman" w:hAnsi="Times New Roman" w:cs="Times New Roman"/>
          <w:sz w:val="24"/>
          <w:szCs w:val="24"/>
        </w:rPr>
      </w:pPr>
      <w:r>
        <w:rPr>
          <w:rFonts w:ascii="Times New Roman" w:hAnsi="Times New Roman" w:cs="Times New Roman"/>
          <w:sz w:val="24"/>
          <w:szCs w:val="24"/>
        </w:rPr>
        <w:t>These guidelines address matters of durability and legibility</w:t>
      </w:r>
      <w:r w:rsidR="00AD4E3D">
        <w:rPr>
          <w:rFonts w:ascii="Times New Roman" w:hAnsi="Times New Roman" w:cs="Times New Roman"/>
          <w:sz w:val="24"/>
          <w:szCs w:val="24"/>
        </w:rPr>
        <w:t xml:space="preserve"> for</w:t>
      </w:r>
      <w:r>
        <w:rPr>
          <w:rFonts w:ascii="Times New Roman" w:hAnsi="Times New Roman" w:cs="Times New Roman"/>
          <w:sz w:val="24"/>
          <w:szCs w:val="24"/>
        </w:rPr>
        <w:t xml:space="preserve"> all theses, regardless of the degree for which the thesis is submitted. They are </w:t>
      </w:r>
      <w:r>
        <w:rPr>
          <w:rFonts w:ascii="Times New Roman" w:hAnsi="Times New Roman" w:cs="Times New Roman"/>
          <w:i/>
          <w:sz w:val="24"/>
          <w:szCs w:val="24"/>
        </w:rPr>
        <w:t>supplementary</w:t>
      </w:r>
      <w:r>
        <w:rPr>
          <w:rFonts w:ascii="Times New Roman" w:hAnsi="Times New Roman" w:cs="Times New Roman"/>
          <w:sz w:val="24"/>
          <w:szCs w:val="24"/>
        </w:rPr>
        <w:t xml:space="preserve"> to any requirements regarding form and content issued by the faculty. </w:t>
      </w:r>
    </w:p>
    <w:p w:rsidR="00D82026" w:rsidRDefault="00D82026" w:rsidP="00D82026">
      <w:pPr>
        <w:rPr>
          <w:rFonts w:ascii="Times New Roman" w:hAnsi="Times New Roman" w:cs="Times New Roman"/>
          <w:sz w:val="24"/>
          <w:szCs w:val="24"/>
        </w:rPr>
      </w:pPr>
      <w:proofErr w:type="gramStart"/>
      <w:r>
        <w:rPr>
          <w:rFonts w:ascii="Times New Roman" w:hAnsi="Times New Roman" w:cs="Times New Roman"/>
          <w:b/>
          <w:sz w:val="24"/>
          <w:szCs w:val="24"/>
        </w:rPr>
        <w:t>Copies</w:t>
      </w:r>
      <w:r w:rsidR="00D35891">
        <w:rPr>
          <w:rFonts w:ascii="Times New Roman" w:hAnsi="Times New Roman" w:cs="Times New Roman"/>
          <w:b/>
          <w:sz w:val="24"/>
          <w:szCs w:val="24"/>
        </w:rPr>
        <w:t>.</w:t>
      </w:r>
      <w:proofErr w:type="gramEnd"/>
      <w:r w:rsidR="00D35891">
        <w:rPr>
          <w:rFonts w:ascii="Times New Roman" w:hAnsi="Times New Roman" w:cs="Times New Roman"/>
          <w:b/>
          <w:sz w:val="24"/>
          <w:szCs w:val="24"/>
        </w:rPr>
        <w:t xml:space="preserve"> </w:t>
      </w:r>
      <w:r>
        <w:rPr>
          <w:rFonts w:ascii="Times New Roman" w:hAnsi="Times New Roman" w:cs="Times New Roman"/>
          <w:sz w:val="24"/>
          <w:szCs w:val="24"/>
        </w:rPr>
        <w:t xml:space="preserve">The Library requires that two complete copies of each thesis be submitted (one for the Seminary Archives and one for the circulation collection). These copies will be delivered by the Registrar after </w:t>
      </w:r>
      <w:r w:rsidR="0023229B">
        <w:rPr>
          <w:rFonts w:ascii="Times New Roman" w:hAnsi="Times New Roman" w:cs="Times New Roman"/>
          <w:sz w:val="24"/>
          <w:szCs w:val="24"/>
        </w:rPr>
        <w:t>the</w:t>
      </w:r>
      <w:r>
        <w:rPr>
          <w:rFonts w:ascii="Times New Roman" w:hAnsi="Times New Roman" w:cs="Times New Roman"/>
          <w:sz w:val="24"/>
          <w:szCs w:val="24"/>
        </w:rPr>
        <w:t xml:space="preserve"> thesis has been fully approved, with no further edits, and with all necessary signatures. </w:t>
      </w:r>
      <w:r w:rsidR="005039E6">
        <w:rPr>
          <w:rFonts w:ascii="Times New Roman" w:hAnsi="Times New Roman" w:cs="Times New Roman"/>
          <w:sz w:val="24"/>
          <w:szCs w:val="24"/>
        </w:rPr>
        <w:t>Signatures should be made in black ink.</w:t>
      </w:r>
    </w:p>
    <w:p w:rsidR="00D35891" w:rsidRDefault="00D82026" w:rsidP="00D35891">
      <w:pPr>
        <w:rPr>
          <w:rFonts w:ascii="Times New Roman" w:hAnsi="Times New Roman" w:cs="Times New Roman"/>
          <w:sz w:val="24"/>
          <w:szCs w:val="24"/>
        </w:rPr>
      </w:pPr>
      <w:proofErr w:type="gramStart"/>
      <w:r>
        <w:rPr>
          <w:rFonts w:ascii="Times New Roman" w:hAnsi="Times New Roman" w:cs="Times New Roman"/>
          <w:b/>
          <w:sz w:val="24"/>
          <w:szCs w:val="24"/>
        </w:rPr>
        <w:t>Paper</w:t>
      </w:r>
      <w:r w:rsidR="00D35891">
        <w:rPr>
          <w:rFonts w:ascii="Times New Roman" w:hAnsi="Times New Roman" w:cs="Times New Roman"/>
          <w:b/>
          <w:sz w:val="24"/>
          <w:szCs w:val="24"/>
        </w:rPr>
        <w:t>.</w:t>
      </w:r>
      <w:proofErr w:type="gramEnd"/>
      <w:r w:rsidR="00D35891">
        <w:rPr>
          <w:rFonts w:ascii="Times New Roman" w:hAnsi="Times New Roman" w:cs="Times New Roman"/>
          <w:b/>
          <w:sz w:val="24"/>
          <w:szCs w:val="24"/>
        </w:rPr>
        <w:t xml:space="preserve"> </w:t>
      </w:r>
      <w:r w:rsidR="00D35891">
        <w:rPr>
          <w:rFonts w:ascii="Times New Roman" w:hAnsi="Times New Roman" w:cs="Times New Roman"/>
          <w:sz w:val="24"/>
          <w:szCs w:val="24"/>
        </w:rPr>
        <w:t>All paper must be 8.5 x 11 inch</w:t>
      </w:r>
      <w:r w:rsidR="00AD4E3D">
        <w:rPr>
          <w:rFonts w:ascii="Times New Roman" w:hAnsi="Times New Roman" w:cs="Times New Roman"/>
          <w:sz w:val="24"/>
          <w:szCs w:val="24"/>
        </w:rPr>
        <w:t xml:space="preserve">es, white, </w:t>
      </w:r>
      <w:proofErr w:type="spellStart"/>
      <w:r w:rsidR="00AD4E3D">
        <w:rPr>
          <w:rFonts w:ascii="Times New Roman" w:hAnsi="Times New Roman" w:cs="Times New Roman"/>
          <w:sz w:val="24"/>
          <w:szCs w:val="24"/>
        </w:rPr>
        <w:t>unpunched</w:t>
      </w:r>
      <w:proofErr w:type="spellEnd"/>
      <w:r w:rsidR="00AD4E3D">
        <w:rPr>
          <w:rFonts w:ascii="Times New Roman" w:hAnsi="Times New Roman" w:cs="Times New Roman"/>
          <w:sz w:val="24"/>
          <w:szCs w:val="24"/>
        </w:rPr>
        <w:t xml:space="preserve"> bond. L</w:t>
      </w:r>
      <w:r w:rsidR="00D35891">
        <w:rPr>
          <w:rFonts w:ascii="Times New Roman" w:hAnsi="Times New Roman" w:cs="Times New Roman"/>
          <w:sz w:val="24"/>
          <w:szCs w:val="24"/>
        </w:rPr>
        <w:t>ibrary copies must be printed on 20-pound, 100% rag paper, identifiable by water</w:t>
      </w:r>
      <w:r w:rsidR="00AD4E3D">
        <w:rPr>
          <w:rFonts w:ascii="Times New Roman" w:hAnsi="Times New Roman" w:cs="Times New Roman"/>
          <w:sz w:val="24"/>
          <w:szCs w:val="24"/>
        </w:rPr>
        <w:t>mark</w:t>
      </w:r>
      <w:r w:rsidR="00D35891">
        <w:rPr>
          <w:rFonts w:ascii="Times New Roman" w:hAnsi="Times New Roman" w:cs="Times New Roman"/>
          <w:sz w:val="24"/>
          <w:szCs w:val="24"/>
        </w:rPr>
        <w:t>. No correcti</w:t>
      </w:r>
      <w:r w:rsidR="0032447D">
        <w:rPr>
          <w:rFonts w:ascii="Times New Roman" w:hAnsi="Times New Roman" w:cs="Times New Roman"/>
          <w:sz w:val="24"/>
          <w:szCs w:val="24"/>
        </w:rPr>
        <w:t>ons or edits may be made to</w:t>
      </w:r>
      <w:r w:rsidR="00D35891">
        <w:rPr>
          <w:rFonts w:ascii="Times New Roman" w:hAnsi="Times New Roman" w:cs="Times New Roman"/>
          <w:sz w:val="24"/>
          <w:szCs w:val="24"/>
        </w:rPr>
        <w:t xml:space="preserve"> library copies.</w:t>
      </w:r>
      <w:r w:rsidR="0032447D">
        <w:rPr>
          <w:rFonts w:ascii="Times New Roman" w:hAnsi="Times New Roman" w:cs="Times New Roman"/>
          <w:sz w:val="24"/>
          <w:szCs w:val="24"/>
        </w:rPr>
        <w:t xml:space="preserve"> </w:t>
      </w:r>
      <w:r w:rsidR="00AD4E3D">
        <w:rPr>
          <w:rFonts w:ascii="Times New Roman" w:hAnsi="Times New Roman" w:cs="Times New Roman"/>
          <w:sz w:val="24"/>
          <w:szCs w:val="24"/>
        </w:rPr>
        <w:t xml:space="preserve">Library copies must be single-sided, reader copies may be double-sided. </w:t>
      </w:r>
    </w:p>
    <w:p w:rsidR="00D35891" w:rsidRDefault="00D35891" w:rsidP="00D35891">
      <w:pPr>
        <w:rPr>
          <w:rFonts w:ascii="Times New Roman" w:hAnsi="Times New Roman" w:cs="Times New Roman"/>
          <w:sz w:val="24"/>
          <w:szCs w:val="24"/>
        </w:rPr>
      </w:pPr>
      <w:proofErr w:type="gramStart"/>
      <w:r>
        <w:rPr>
          <w:rFonts w:ascii="Times New Roman" w:hAnsi="Times New Roman" w:cs="Times New Roman"/>
          <w:b/>
          <w:sz w:val="24"/>
          <w:szCs w:val="24"/>
        </w:rPr>
        <w:t>Type.</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For the body of the text, including quotations, headings, and title pages, type must be 12-point Times New Roman (or other similar font). Footnotes must be in 10-point font. Appropriate fonts for non-Latin characters (including Greek, Hebrew, Coptic, </w:t>
      </w:r>
      <w:proofErr w:type="spellStart"/>
      <w:r>
        <w:rPr>
          <w:rFonts w:ascii="Times New Roman" w:hAnsi="Times New Roman" w:cs="Times New Roman"/>
          <w:sz w:val="24"/>
          <w:szCs w:val="24"/>
        </w:rPr>
        <w:t>Syriac</w:t>
      </w:r>
      <w:proofErr w:type="spellEnd"/>
      <w:r>
        <w:rPr>
          <w:rFonts w:ascii="Times New Roman" w:hAnsi="Times New Roman" w:cs="Times New Roman"/>
          <w:sz w:val="24"/>
          <w:szCs w:val="24"/>
        </w:rPr>
        <w:t xml:space="preserve">, Russian, etc.) are acceptable. Contrasting fonts for special purposes may be used </w:t>
      </w:r>
      <w:r w:rsidR="0032447D">
        <w:rPr>
          <w:rFonts w:ascii="Times New Roman" w:hAnsi="Times New Roman" w:cs="Times New Roman"/>
          <w:sz w:val="24"/>
          <w:szCs w:val="24"/>
        </w:rPr>
        <w:t>only with permission.</w:t>
      </w:r>
    </w:p>
    <w:p w:rsidR="00D35891" w:rsidRDefault="00D35891" w:rsidP="00D35891">
      <w:pPr>
        <w:rPr>
          <w:rFonts w:ascii="Times New Roman" w:hAnsi="Times New Roman" w:cs="Times New Roman"/>
          <w:sz w:val="24"/>
          <w:szCs w:val="24"/>
        </w:rPr>
      </w:pPr>
      <w:proofErr w:type="gramStart"/>
      <w:r>
        <w:rPr>
          <w:rFonts w:ascii="Times New Roman" w:hAnsi="Times New Roman" w:cs="Times New Roman"/>
          <w:b/>
          <w:sz w:val="24"/>
          <w:szCs w:val="24"/>
        </w:rPr>
        <w:t>Format.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left margin must be 1 ½ inches; all other margins must be at least 1 inch. Text must be double spaced; footnotes should be single spaced. </w:t>
      </w:r>
      <w:r w:rsidR="005039E6">
        <w:rPr>
          <w:rFonts w:ascii="Times New Roman" w:hAnsi="Times New Roman" w:cs="Times New Roman"/>
          <w:sz w:val="24"/>
          <w:szCs w:val="24"/>
        </w:rPr>
        <w:t xml:space="preserve">The body text should be justified. Chapter titles should be centered. </w:t>
      </w:r>
      <w:r>
        <w:rPr>
          <w:rFonts w:ascii="Times New Roman" w:hAnsi="Times New Roman" w:cs="Times New Roman"/>
          <w:sz w:val="24"/>
          <w:szCs w:val="24"/>
        </w:rPr>
        <w:t xml:space="preserve">Block quotations should be used for quotations 5 lines or longer, and should be indented </w:t>
      </w:r>
      <w:r w:rsidR="005039E6">
        <w:rPr>
          <w:rFonts w:ascii="Times New Roman" w:hAnsi="Times New Roman" w:cs="Times New Roman"/>
          <w:sz w:val="24"/>
          <w:szCs w:val="24"/>
        </w:rPr>
        <w:t xml:space="preserve">1 inch </w:t>
      </w:r>
      <w:r>
        <w:rPr>
          <w:rFonts w:ascii="Times New Roman" w:hAnsi="Times New Roman" w:cs="Times New Roman"/>
          <w:sz w:val="24"/>
          <w:szCs w:val="24"/>
        </w:rPr>
        <w:t>as a new paragraph from the left and single spaced</w:t>
      </w:r>
      <w:r w:rsidR="0032447D">
        <w:rPr>
          <w:rFonts w:ascii="Times New Roman" w:hAnsi="Times New Roman" w:cs="Times New Roman"/>
          <w:sz w:val="24"/>
          <w:szCs w:val="24"/>
        </w:rPr>
        <w:t xml:space="preserve">. </w:t>
      </w:r>
    </w:p>
    <w:p w:rsidR="005039E6" w:rsidRDefault="00D35891" w:rsidP="00D35891">
      <w:pPr>
        <w:rPr>
          <w:rFonts w:ascii="Times New Roman" w:hAnsi="Times New Roman" w:cs="Times New Roman"/>
          <w:sz w:val="24"/>
          <w:szCs w:val="24"/>
        </w:rPr>
      </w:pPr>
      <w:proofErr w:type="gramStart"/>
      <w:r>
        <w:rPr>
          <w:rFonts w:ascii="Times New Roman" w:hAnsi="Times New Roman" w:cs="Times New Roman"/>
          <w:b/>
          <w:sz w:val="24"/>
          <w:szCs w:val="24"/>
        </w:rPr>
        <w:t>Pagination.</w:t>
      </w:r>
      <w:proofErr w:type="gramEnd"/>
      <w:r>
        <w:rPr>
          <w:rFonts w:ascii="Times New Roman" w:hAnsi="Times New Roman" w:cs="Times New Roman"/>
          <w:sz w:val="24"/>
          <w:szCs w:val="24"/>
        </w:rPr>
        <w:t xml:space="preserve"> </w:t>
      </w:r>
      <w:r w:rsidR="005039E6">
        <w:rPr>
          <w:rFonts w:ascii="Times New Roman" w:hAnsi="Times New Roman" w:cs="Times New Roman"/>
          <w:sz w:val="24"/>
          <w:szCs w:val="24"/>
        </w:rPr>
        <w:t xml:space="preserve">Page numbers should be centered below the body text and footnotes and conform to body text guidelines in font and size. The body text and footnotes of the thesis, together with appendices, bibliographies, indices, etc., must be numbered with a single sequence of Arabic numerals. Sections preceding the main text must be paginated in lower-case Roman numerals. </w:t>
      </w:r>
    </w:p>
    <w:p w:rsidR="005E12E4" w:rsidRDefault="005039E6" w:rsidP="00D35891">
      <w:pPr>
        <w:rPr>
          <w:rFonts w:ascii="Times New Roman" w:hAnsi="Times New Roman" w:cs="Times New Roman"/>
          <w:sz w:val="24"/>
          <w:szCs w:val="24"/>
        </w:rPr>
      </w:pPr>
      <w:proofErr w:type="gramStart"/>
      <w:r>
        <w:rPr>
          <w:rFonts w:ascii="Times New Roman" w:hAnsi="Times New Roman" w:cs="Times New Roman"/>
          <w:b/>
          <w:sz w:val="24"/>
          <w:szCs w:val="24"/>
        </w:rPr>
        <w:t>Footnotes</w:t>
      </w:r>
      <w:r>
        <w:rPr>
          <w:rFonts w:ascii="Times New Roman" w:hAnsi="Times New Roman" w:cs="Times New Roman"/>
          <w:sz w:val="24"/>
          <w:szCs w:val="24"/>
        </w:rPr>
        <w:t>.</w:t>
      </w:r>
      <w:proofErr w:type="gramEnd"/>
      <w:r>
        <w:rPr>
          <w:rFonts w:ascii="Times New Roman" w:hAnsi="Times New Roman" w:cs="Times New Roman"/>
          <w:sz w:val="24"/>
          <w:szCs w:val="24"/>
        </w:rPr>
        <w:t xml:space="preserve"> Footnotes should be separated from the text by a 2 to 3 inch left-justified line and must be numbered consecutively through each chapter and begin at the bottom of the page on which the reference is found, continuing if necessary to the bottom of the following page. Endnotes (in lieu of footnotes) are not acceptable. </w:t>
      </w:r>
      <w:r w:rsidR="00AE69FB">
        <w:rPr>
          <w:rFonts w:ascii="Times New Roman" w:hAnsi="Times New Roman" w:cs="Times New Roman"/>
          <w:sz w:val="24"/>
          <w:szCs w:val="24"/>
        </w:rPr>
        <w:t xml:space="preserve">Biblical citations may be made after referencing the passage and should be placed in parentheses. E.g. “Be imitators of me, as I am of Christ.” (1 </w:t>
      </w:r>
      <w:proofErr w:type="spellStart"/>
      <w:r w:rsidR="00AE69FB">
        <w:rPr>
          <w:rFonts w:ascii="Times New Roman" w:hAnsi="Times New Roman" w:cs="Times New Roman"/>
          <w:sz w:val="24"/>
          <w:szCs w:val="24"/>
        </w:rPr>
        <w:t>Cor</w:t>
      </w:r>
      <w:proofErr w:type="spellEnd"/>
      <w:r w:rsidR="00AE69FB">
        <w:rPr>
          <w:rFonts w:ascii="Times New Roman" w:hAnsi="Times New Roman" w:cs="Times New Roman"/>
          <w:sz w:val="24"/>
          <w:szCs w:val="24"/>
        </w:rPr>
        <w:t xml:space="preserve"> 11:1) or (1 Corinthians 11:1).</w:t>
      </w:r>
    </w:p>
    <w:p w:rsidR="00551DDE" w:rsidRPr="00D82026" w:rsidRDefault="005039E6" w:rsidP="00AD4E3D">
      <w:pPr>
        <w:rPr>
          <w:rFonts w:ascii="Times New Roman" w:hAnsi="Times New Roman" w:cs="Times New Roman"/>
          <w:sz w:val="24"/>
          <w:szCs w:val="24"/>
        </w:rPr>
      </w:pPr>
      <w:proofErr w:type="gramStart"/>
      <w:r>
        <w:rPr>
          <w:rFonts w:ascii="Times New Roman" w:hAnsi="Times New Roman" w:cs="Times New Roman"/>
          <w:b/>
          <w:sz w:val="24"/>
          <w:szCs w:val="24"/>
        </w:rPr>
        <w:t>Order of Elements</w:t>
      </w:r>
      <w:r w:rsidR="0032447D">
        <w:rPr>
          <w:rFonts w:ascii="Times New Roman" w:hAnsi="Times New Roman" w:cs="Times New Roman"/>
          <w:b/>
          <w:sz w:val="24"/>
          <w:szCs w:val="24"/>
        </w:rPr>
        <w:t>.</w:t>
      </w:r>
      <w:proofErr w:type="gramEnd"/>
      <w:r w:rsidR="0032447D">
        <w:rPr>
          <w:rFonts w:ascii="Times New Roman" w:hAnsi="Times New Roman" w:cs="Times New Roman"/>
          <w:b/>
          <w:sz w:val="24"/>
          <w:szCs w:val="24"/>
        </w:rPr>
        <w:t xml:space="preserve"> </w:t>
      </w:r>
      <w:r w:rsidR="0032447D">
        <w:rPr>
          <w:rFonts w:ascii="Times New Roman" w:hAnsi="Times New Roman" w:cs="Times New Roman"/>
          <w:b/>
          <w:sz w:val="24"/>
          <w:szCs w:val="24"/>
        </w:rPr>
        <w:tab/>
      </w:r>
      <w:r w:rsidR="0032447D">
        <w:rPr>
          <w:rFonts w:ascii="Times New Roman" w:hAnsi="Times New Roman" w:cs="Times New Roman"/>
          <w:sz w:val="24"/>
          <w:szCs w:val="24"/>
        </w:rPr>
        <w:t>(</w:t>
      </w:r>
      <w:proofErr w:type="gramStart"/>
      <w:r w:rsidR="0032447D">
        <w:rPr>
          <w:rFonts w:ascii="Times New Roman" w:hAnsi="Times New Roman" w:cs="Times New Roman"/>
          <w:i/>
          <w:sz w:val="24"/>
          <w:szCs w:val="24"/>
        </w:rPr>
        <w:t>items</w:t>
      </w:r>
      <w:proofErr w:type="gramEnd"/>
      <w:r w:rsidR="0032447D">
        <w:rPr>
          <w:rFonts w:ascii="Times New Roman" w:hAnsi="Times New Roman" w:cs="Times New Roman"/>
          <w:i/>
          <w:sz w:val="24"/>
          <w:szCs w:val="24"/>
        </w:rPr>
        <w:t xml:space="preserve"> marked * are mandatory</w:t>
      </w:r>
      <w:r w:rsidR="0032447D">
        <w:rPr>
          <w:rFonts w:ascii="Times New Roman" w:hAnsi="Times New Roman" w:cs="Times New Roman"/>
          <w:sz w:val="24"/>
          <w:szCs w:val="24"/>
        </w:rPr>
        <w:t>)</w:t>
      </w:r>
      <w:r>
        <w:rPr>
          <w:rFonts w:ascii="Times New Roman" w:hAnsi="Times New Roman" w:cs="Times New Roman"/>
          <w:b/>
          <w:sz w:val="24"/>
          <w:szCs w:val="24"/>
        </w:rPr>
        <w:br/>
      </w:r>
      <w:r>
        <w:rPr>
          <w:rFonts w:ascii="Times New Roman" w:hAnsi="Times New Roman" w:cs="Times New Roman"/>
          <w:sz w:val="24"/>
          <w:szCs w:val="24"/>
        </w:rPr>
        <w:t>1. *Signed acceptance sheet (for archival copy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2. *Title page</w:t>
      </w:r>
      <w:r>
        <w:rPr>
          <w:rFonts w:ascii="Times New Roman" w:hAnsi="Times New Roman" w:cs="Times New Roman"/>
          <w:sz w:val="24"/>
          <w:szCs w:val="24"/>
        </w:rPr>
        <w:br/>
        <w:t>3. *Abstract (no more than one page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4. *Table of contents</w:t>
      </w:r>
      <w:r>
        <w:rPr>
          <w:rFonts w:ascii="Times New Roman" w:hAnsi="Times New Roman" w:cs="Times New Roman"/>
          <w:sz w:val="24"/>
          <w:szCs w:val="24"/>
        </w:rPr>
        <w:br/>
        <w:t xml:space="preserve">5. </w:t>
      </w:r>
      <w:proofErr w:type="gramStart"/>
      <w:r>
        <w:rPr>
          <w:rFonts w:ascii="Times New Roman" w:hAnsi="Times New Roman" w:cs="Times New Roman"/>
          <w:sz w:val="24"/>
          <w:szCs w:val="24"/>
        </w:rPr>
        <w:t>Preface</w:t>
      </w:r>
      <w:r>
        <w:rPr>
          <w:rFonts w:ascii="Times New Roman" w:hAnsi="Times New Roman" w:cs="Times New Roman"/>
          <w:sz w:val="24"/>
          <w:szCs w:val="24"/>
        </w:rPr>
        <w:br/>
        <w:t>6.</w:t>
      </w:r>
      <w:proofErr w:type="gramEnd"/>
      <w:r>
        <w:rPr>
          <w:rFonts w:ascii="Times New Roman" w:hAnsi="Times New Roman" w:cs="Times New Roman"/>
          <w:sz w:val="24"/>
          <w:szCs w:val="24"/>
        </w:rPr>
        <w:t xml:space="preserve"> *Text</w:t>
      </w:r>
      <w:r w:rsidR="00551DDE">
        <w:rPr>
          <w:rFonts w:ascii="Times New Roman" w:hAnsi="Times New Roman" w:cs="Times New Roman"/>
          <w:sz w:val="24"/>
          <w:szCs w:val="24"/>
        </w:rPr>
        <w:t xml:space="preserve"> (divided into at least three chapters or sections</w:t>
      </w:r>
      <w:proofErr w:type="gramStart"/>
      <w:r w:rsidR="00551DDE">
        <w:rPr>
          <w:rFonts w:ascii="Times New Roman" w:hAnsi="Times New Roman" w:cs="Times New Roman"/>
          <w:sz w:val="24"/>
          <w:szCs w:val="24"/>
        </w:rPr>
        <w:t>)</w:t>
      </w:r>
      <w:proofErr w:type="gramEnd"/>
      <w:r>
        <w:rPr>
          <w:rFonts w:ascii="Times New Roman" w:hAnsi="Times New Roman" w:cs="Times New Roman"/>
          <w:sz w:val="24"/>
          <w:szCs w:val="24"/>
        </w:rPr>
        <w:br/>
        <w:t xml:space="preserve">7. </w:t>
      </w:r>
      <w:proofErr w:type="gramStart"/>
      <w:r>
        <w:rPr>
          <w:rFonts w:ascii="Times New Roman" w:hAnsi="Times New Roman" w:cs="Times New Roman"/>
          <w:sz w:val="24"/>
          <w:szCs w:val="24"/>
        </w:rPr>
        <w:t>Appendices</w:t>
      </w:r>
      <w:r>
        <w:rPr>
          <w:rFonts w:ascii="Times New Roman" w:hAnsi="Times New Roman" w:cs="Times New Roman"/>
          <w:sz w:val="24"/>
          <w:szCs w:val="24"/>
        </w:rPr>
        <w:br/>
        <w:t>8.</w:t>
      </w:r>
      <w:proofErr w:type="gramEnd"/>
      <w:r>
        <w:rPr>
          <w:rFonts w:ascii="Times New Roman" w:hAnsi="Times New Roman" w:cs="Times New Roman"/>
          <w:sz w:val="24"/>
          <w:szCs w:val="24"/>
        </w:rPr>
        <w:t xml:space="preserve"> *Bibliography</w:t>
      </w:r>
      <w:r>
        <w:rPr>
          <w:rFonts w:ascii="Times New Roman" w:hAnsi="Times New Roman" w:cs="Times New Roman"/>
          <w:sz w:val="24"/>
          <w:szCs w:val="24"/>
        </w:rPr>
        <w:br/>
        <w:t xml:space="preserve">9. </w:t>
      </w:r>
      <w:proofErr w:type="gramStart"/>
      <w:r>
        <w:rPr>
          <w:rFonts w:ascii="Times New Roman" w:hAnsi="Times New Roman" w:cs="Times New Roman"/>
          <w:sz w:val="24"/>
          <w:szCs w:val="24"/>
        </w:rPr>
        <w:t>Indices</w:t>
      </w:r>
      <w:r>
        <w:rPr>
          <w:rFonts w:ascii="Times New Roman" w:hAnsi="Times New Roman" w:cs="Times New Roman"/>
          <w:sz w:val="24"/>
          <w:szCs w:val="24"/>
        </w:rPr>
        <w:br/>
        <w:t>10.</w:t>
      </w:r>
      <w:proofErr w:type="gramEnd"/>
      <w:r>
        <w:rPr>
          <w:rFonts w:ascii="Times New Roman" w:hAnsi="Times New Roman" w:cs="Times New Roman"/>
          <w:sz w:val="24"/>
          <w:szCs w:val="24"/>
        </w:rPr>
        <w:t xml:space="preserve"> </w:t>
      </w:r>
      <w:r w:rsidR="00551DDE">
        <w:rPr>
          <w:rFonts w:ascii="Times New Roman" w:hAnsi="Times New Roman" w:cs="Times New Roman"/>
          <w:sz w:val="24"/>
          <w:szCs w:val="24"/>
        </w:rPr>
        <w:t>Curriculum Vitae</w:t>
      </w:r>
    </w:p>
    <w:sectPr w:rsidR="00551DDE" w:rsidRPr="00D82026" w:rsidSect="00A02D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FB" w:rsidRDefault="00AE69FB" w:rsidP="0032447D">
      <w:pPr>
        <w:spacing w:after="0"/>
      </w:pPr>
      <w:r>
        <w:separator/>
      </w:r>
    </w:p>
  </w:endnote>
  <w:endnote w:type="continuationSeparator" w:id="0">
    <w:p w:rsidR="00AE69FB" w:rsidRDefault="00AE69FB" w:rsidP="003244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FB" w:rsidRPr="0032447D" w:rsidRDefault="00AE69FB">
    <w:pPr>
      <w:pStyle w:val="Footer"/>
      <w:rPr>
        <w:rFonts w:ascii="Times New Roman" w:hAnsi="Times New Roman" w:cs="Times New Roman"/>
      </w:rPr>
    </w:pPr>
    <w:r w:rsidRPr="0032447D">
      <w:rPr>
        <w:rFonts w:ascii="Times New Roman" w:hAnsi="Times New Roman" w:cs="Times New Roman"/>
      </w:rPr>
      <w:ptab w:relativeTo="margin" w:alignment="center" w:leader="none"/>
    </w:r>
  </w:p>
  <w:p w:rsidR="00AE69FB" w:rsidRDefault="00AE69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FB" w:rsidRDefault="00AE69FB" w:rsidP="0032447D">
      <w:pPr>
        <w:spacing w:after="0"/>
      </w:pPr>
      <w:r>
        <w:separator/>
      </w:r>
    </w:p>
  </w:footnote>
  <w:footnote w:type="continuationSeparator" w:id="0">
    <w:p w:rsidR="00AE69FB" w:rsidRDefault="00AE69FB" w:rsidP="003244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FB" w:rsidRPr="0032447D" w:rsidRDefault="00AE69FB" w:rsidP="00AE69FB">
    <w:pPr>
      <w:pStyle w:val="Footer"/>
      <w:rPr>
        <w:rFonts w:ascii="Times New Roman" w:hAnsi="Times New Roman" w:cs="Times New Roman"/>
      </w:rPr>
    </w:pPr>
    <w:r w:rsidRPr="0032447D">
      <w:rPr>
        <w:rFonts w:ascii="Times New Roman" w:hAnsi="Times New Roman" w:cs="Times New Roman"/>
      </w:rPr>
      <w:ptab w:relativeTo="margin" w:alignment="right" w:leader="none"/>
    </w:r>
    <w:r w:rsidRPr="0032447D">
      <w:rPr>
        <w:rFonts w:ascii="Times New Roman" w:hAnsi="Times New Roman" w:cs="Times New Roman"/>
      </w:rPr>
      <w:t>Revised 7 March 2017</w:t>
    </w:r>
  </w:p>
  <w:p w:rsidR="00AE69FB" w:rsidRDefault="00AE69FB">
    <w:pPr>
      <w:pStyle w:val="Header"/>
    </w:pPr>
  </w:p>
  <w:p w:rsidR="00AE69FB" w:rsidRDefault="00AE6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80CBD"/>
    <w:multiLevelType w:val="hybridMultilevel"/>
    <w:tmpl w:val="52109AB6"/>
    <w:lvl w:ilvl="0" w:tplc="DCBCAEB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82026"/>
    <w:rsid w:val="000A30C9"/>
    <w:rsid w:val="0023229B"/>
    <w:rsid w:val="0031252D"/>
    <w:rsid w:val="0032447D"/>
    <w:rsid w:val="003720A2"/>
    <w:rsid w:val="005039E6"/>
    <w:rsid w:val="00551DDE"/>
    <w:rsid w:val="005E12E4"/>
    <w:rsid w:val="00675E82"/>
    <w:rsid w:val="008A38A7"/>
    <w:rsid w:val="008D62BB"/>
    <w:rsid w:val="00A02D6E"/>
    <w:rsid w:val="00AD4E3D"/>
    <w:rsid w:val="00AE69FB"/>
    <w:rsid w:val="00D35891"/>
    <w:rsid w:val="00D82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DDE"/>
    <w:pPr>
      <w:ind w:left="720"/>
      <w:contextualSpacing/>
    </w:pPr>
  </w:style>
  <w:style w:type="paragraph" w:styleId="Header">
    <w:name w:val="header"/>
    <w:basedOn w:val="Normal"/>
    <w:link w:val="HeaderChar"/>
    <w:uiPriority w:val="99"/>
    <w:unhideWhenUsed/>
    <w:rsid w:val="0032447D"/>
    <w:pPr>
      <w:tabs>
        <w:tab w:val="center" w:pos="4680"/>
        <w:tab w:val="right" w:pos="9360"/>
      </w:tabs>
      <w:spacing w:after="0"/>
    </w:pPr>
  </w:style>
  <w:style w:type="character" w:customStyle="1" w:styleId="HeaderChar">
    <w:name w:val="Header Char"/>
    <w:basedOn w:val="DefaultParagraphFont"/>
    <w:link w:val="Header"/>
    <w:uiPriority w:val="99"/>
    <w:rsid w:val="0032447D"/>
  </w:style>
  <w:style w:type="paragraph" w:styleId="Footer">
    <w:name w:val="footer"/>
    <w:basedOn w:val="Normal"/>
    <w:link w:val="FooterChar"/>
    <w:uiPriority w:val="99"/>
    <w:semiHidden/>
    <w:unhideWhenUsed/>
    <w:rsid w:val="0032447D"/>
    <w:pPr>
      <w:tabs>
        <w:tab w:val="center" w:pos="4680"/>
        <w:tab w:val="right" w:pos="9360"/>
      </w:tabs>
      <w:spacing w:after="0"/>
    </w:pPr>
  </w:style>
  <w:style w:type="character" w:customStyle="1" w:styleId="FooterChar">
    <w:name w:val="Footer Char"/>
    <w:basedOn w:val="DefaultParagraphFont"/>
    <w:link w:val="Footer"/>
    <w:uiPriority w:val="99"/>
    <w:semiHidden/>
    <w:rsid w:val="0032447D"/>
  </w:style>
  <w:style w:type="paragraph" w:styleId="BalloonText">
    <w:name w:val="Balloon Text"/>
    <w:basedOn w:val="Normal"/>
    <w:link w:val="BalloonTextChar"/>
    <w:uiPriority w:val="99"/>
    <w:semiHidden/>
    <w:unhideWhenUsed/>
    <w:rsid w:val="003244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stamm</dc:creator>
  <cp:lastModifiedBy>stamm</cp:lastModifiedBy>
  <cp:revision>3</cp:revision>
  <dcterms:created xsi:type="dcterms:W3CDTF">2017-03-07T19:30:00Z</dcterms:created>
  <dcterms:modified xsi:type="dcterms:W3CDTF">2017-05-18T19:18:00Z</dcterms:modified>
</cp:coreProperties>
</file>